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14:paraId="75D70925" w14:textId="77777777" w:rsidTr="00962C18">
        <w:trPr>
          <w:jc w:val="right"/>
        </w:trPr>
        <w:tc>
          <w:tcPr>
            <w:tcW w:w="2287" w:type="pct"/>
          </w:tcPr>
          <w:p w14:paraId="062EF5AA" w14:textId="77777777"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14:paraId="52933EA4" w14:textId="77777777"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14:paraId="48A7CB20" w14:textId="77777777" w:rsidTr="00825757">
        <w:trPr>
          <w:jc w:val="right"/>
        </w:trPr>
        <w:tc>
          <w:tcPr>
            <w:tcW w:w="2287" w:type="pct"/>
          </w:tcPr>
          <w:p w14:paraId="5586BC0A" w14:textId="77777777"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14:paraId="2CE89F2E" w14:textId="77777777"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14:paraId="732F6F7D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14:paraId="7DD50F0F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14:paraId="71AFAE01" w14:textId="77777777"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14:paraId="7BB34A6E" w14:textId="77777777"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14:paraId="283B57B9" w14:textId="5E7BE71B"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14:paraId="07A10E21" w14:textId="77777777" w:rsidR="008A40D4" w:rsidRPr="00662089" w:rsidRDefault="008A40D4" w:rsidP="00825757">
            <w:pPr>
              <w:ind w:left="-108"/>
              <w:jc w:val="right"/>
            </w:pPr>
          </w:p>
        </w:tc>
      </w:tr>
    </w:tbl>
    <w:p w14:paraId="68285ADF" w14:textId="77777777" w:rsidR="00962C18" w:rsidRPr="004B1B69" w:rsidRDefault="00962C18" w:rsidP="00AD3957">
      <w:pPr>
        <w:rPr>
          <w:b/>
        </w:rPr>
      </w:pPr>
    </w:p>
    <w:p w14:paraId="6F330B74" w14:textId="77777777" w:rsidR="00C63AC8" w:rsidRPr="004B1B69" w:rsidRDefault="00C63AC8" w:rsidP="00AD3957">
      <w:pPr>
        <w:rPr>
          <w:b/>
        </w:rPr>
      </w:pPr>
    </w:p>
    <w:p w14:paraId="144B574E" w14:textId="77777777"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14:paraId="5DE95C5B" w14:textId="093A77A1" w:rsidR="00F95BAE" w:rsidRDefault="00200D70" w:rsidP="00F95BAE">
      <w:pPr>
        <w:ind w:left="227"/>
        <w:jc w:val="center"/>
      </w:pPr>
      <w:r w:rsidRPr="00EC29B9">
        <w:t xml:space="preserve">на поставку </w:t>
      </w:r>
      <w:r w:rsidRPr="00EC29B9">
        <w:rPr>
          <w:color w:val="000000"/>
        </w:rPr>
        <w:t>аппарата высоковольтного испытательного</w:t>
      </w:r>
      <w:r w:rsidRPr="00EC29B9">
        <w:rPr>
          <w:b/>
          <w:bCs/>
          <w:color w:val="000000"/>
        </w:rPr>
        <w:t>,</w:t>
      </w:r>
      <w:r w:rsidRPr="00EC29B9">
        <w:rPr>
          <w:color w:val="000000"/>
        </w:rPr>
        <w:t xml:space="preserve"> предназначенного для испытания на пробой трансформаторного масла и других жидких диэлектриков напряжением до 110 </w:t>
      </w:r>
      <w:proofErr w:type="spellStart"/>
      <w:r w:rsidRPr="00EC29B9">
        <w:rPr>
          <w:color w:val="000000"/>
        </w:rPr>
        <w:t>кВ.</w:t>
      </w:r>
      <w:proofErr w:type="spellEnd"/>
      <w:r w:rsidR="005D139C">
        <w:t xml:space="preserve">                                                 </w:t>
      </w:r>
      <w:r w:rsidR="00F95BAE">
        <w:t xml:space="preserve"> (Лот №310В Приборная продукция)</w:t>
      </w:r>
    </w:p>
    <w:p w14:paraId="2961100C" w14:textId="1E42C1B2" w:rsidR="00F2427A" w:rsidRPr="00F95BAE" w:rsidRDefault="00F2427A" w:rsidP="0081618F">
      <w:pPr>
        <w:ind w:left="705"/>
        <w:jc w:val="center"/>
      </w:pPr>
    </w:p>
    <w:p w14:paraId="2824C44D" w14:textId="77777777" w:rsidR="0081618F" w:rsidRPr="004B1B69" w:rsidRDefault="0081618F" w:rsidP="0081618F">
      <w:pPr>
        <w:ind w:left="705"/>
        <w:jc w:val="center"/>
        <w:rPr>
          <w:b/>
          <w:bCs/>
        </w:rPr>
      </w:pPr>
    </w:p>
    <w:p w14:paraId="258B8562" w14:textId="77777777"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14:paraId="7488B80C" w14:textId="21AFECCA"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1 шт. приборной продукции для нужд </w:t>
      </w:r>
      <w:r w:rsidR="004618AF">
        <w:t>инвестиционной</w:t>
      </w:r>
      <w:bookmarkStart w:id="0" w:name="_GoBack"/>
      <w:bookmarkEnd w:id="0"/>
      <w:r>
        <w:t xml:space="preserve"> деятельности. </w:t>
      </w:r>
    </w:p>
    <w:p w14:paraId="3C098E15" w14:textId="1EAD07EC"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</w:t>
      </w:r>
      <w:r w:rsidR="007E7BE0">
        <w:t>ки</w:t>
      </w:r>
      <w:r>
        <w:t xml:space="preserve">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7E7BE0">
        <w:t>6</w:t>
      </w:r>
      <w:r w:rsidR="003A382F">
        <w:t xml:space="preserve"> </w:t>
      </w:r>
      <w:r w:rsidR="007E7BE0">
        <w:t>год под потребность 2017 года.</w:t>
      </w:r>
    </w:p>
    <w:p w14:paraId="559CA0DB" w14:textId="77777777"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</w:p>
    <w:p w14:paraId="74D3DA9B" w14:textId="77777777"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14:paraId="7E765F78" w14:textId="77777777"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14:paraId="28899071" w14:textId="77777777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14:paraId="1E3985D7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14:paraId="1FD05DB4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14:paraId="17A778A4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14:paraId="0ECBF28A" w14:textId="2FA880A8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Срок поставки</w:t>
            </w:r>
          </w:p>
        </w:tc>
        <w:tc>
          <w:tcPr>
            <w:tcW w:w="1949" w:type="dxa"/>
            <w:vAlign w:val="center"/>
          </w:tcPr>
          <w:p w14:paraId="41244C22" w14:textId="77777777"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14:paraId="3CB01F89" w14:textId="77777777" w:rsidTr="00350B22">
        <w:trPr>
          <w:jc w:val="center"/>
        </w:trPr>
        <w:tc>
          <w:tcPr>
            <w:tcW w:w="2307" w:type="dxa"/>
            <w:vAlign w:val="center"/>
          </w:tcPr>
          <w:p w14:paraId="4076FB98" w14:textId="77777777"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14:paraId="2F9EC711" w14:textId="77777777"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14:paraId="7947B0A3" w14:textId="77777777"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14:paraId="4E5058C5" w14:textId="34D711C9" w:rsidR="00C75849" w:rsidRPr="004B1B69" w:rsidRDefault="007E7BE0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14:paraId="7B6A6BA2" w14:textId="77777777"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t>1</w:t>
            </w:r>
          </w:p>
        </w:tc>
      </w:tr>
    </w:tbl>
    <w:p w14:paraId="38BEC761" w14:textId="4A441223" w:rsidR="0081618F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14:paraId="3078AC39" w14:textId="77777777" w:rsidR="007E7BE0" w:rsidRPr="004B1B69" w:rsidRDefault="007E7BE0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14:paraId="09F3A83D" w14:textId="77777777"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14:paraId="6389D106" w14:textId="77777777"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14:paraId="72A507AD" w14:textId="16341BB2" w:rsidR="00200D70" w:rsidRPr="00EC29B9" w:rsidRDefault="00200D70" w:rsidP="00200D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Прибор должен быть защищены от токов перегрузки и короткого</w:t>
      </w:r>
      <w:r w:rsidR="00CD2BD0">
        <w:rPr>
          <w:sz w:val="24"/>
          <w:szCs w:val="24"/>
        </w:rPr>
        <w:t xml:space="preserve"> замыкания, от перенапряжения.</w:t>
      </w:r>
    </w:p>
    <w:p w14:paraId="402475BA" w14:textId="77777777" w:rsidR="00200D70" w:rsidRPr="00EC29B9" w:rsidRDefault="00200D70" w:rsidP="00200D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Принцип действия аппарата должен быть основан на преобразовании переменного напряжения 220</w:t>
      </w:r>
      <w:proofErr w:type="gramStart"/>
      <w:r w:rsidRPr="00EC29B9">
        <w:rPr>
          <w:sz w:val="24"/>
          <w:szCs w:val="24"/>
        </w:rPr>
        <w:t xml:space="preserve"> В</w:t>
      </w:r>
      <w:proofErr w:type="gramEnd"/>
      <w:r w:rsidRPr="00EC29B9">
        <w:rPr>
          <w:sz w:val="24"/>
          <w:szCs w:val="24"/>
        </w:rPr>
        <w:t xml:space="preserve"> частотой 50 Гц  в высоковольтное напряжение переменного тока, регулируемое 110 </w:t>
      </w:r>
      <w:proofErr w:type="spellStart"/>
      <w:r w:rsidRPr="00EC29B9">
        <w:rPr>
          <w:sz w:val="24"/>
          <w:szCs w:val="24"/>
        </w:rPr>
        <w:t>кВ.</w:t>
      </w:r>
      <w:proofErr w:type="spellEnd"/>
    </w:p>
    <w:p w14:paraId="51C54067" w14:textId="77777777" w:rsidR="00200D70" w:rsidRPr="00EC29B9" w:rsidRDefault="00200D70" w:rsidP="00200D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29B9">
        <w:rPr>
          <w:color w:val="000000"/>
          <w:sz w:val="24"/>
          <w:szCs w:val="24"/>
        </w:rPr>
        <w:t>Аппарат должен иметь полностью автоматический цикл измерений без участия оператора.</w:t>
      </w:r>
    </w:p>
    <w:p w14:paraId="17449579" w14:textId="77777777" w:rsidR="00200D70" w:rsidRPr="00EC29B9" w:rsidRDefault="00200D70" w:rsidP="00200D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14:paraId="3D270592" w14:textId="77777777" w:rsidR="00200D70" w:rsidRPr="00EC29B9" w:rsidRDefault="00200D70" w:rsidP="00200D70">
      <w:pPr>
        <w:tabs>
          <w:tab w:val="left" w:pos="1134"/>
        </w:tabs>
        <w:ind w:firstLine="709"/>
        <w:jc w:val="both"/>
      </w:pP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0"/>
        <w:gridCol w:w="2679"/>
      </w:tblGrid>
      <w:tr w:rsidR="00200D70" w:rsidRPr="00EC29B9" w14:paraId="642B0CBA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1D0D77E0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t>Наименование</w:t>
            </w:r>
            <w:r w:rsidRPr="00EC29B9">
              <w:rPr>
                <w:lang w:val="en-US"/>
              </w:rPr>
              <w:t xml:space="preserve"> </w:t>
            </w:r>
            <w:r w:rsidRPr="00EC29B9">
              <w:t>параметра</w:t>
            </w:r>
          </w:p>
        </w:tc>
        <w:tc>
          <w:tcPr>
            <w:tcW w:w="2679" w:type="dxa"/>
            <w:vAlign w:val="center"/>
          </w:tcPr>
          <w:p w14:paraId="28BC8AF1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t>Величина</w:t>
            </w:r>
          </w:p>
        </w:tc>
      </w:tr>
      <w:tr w:rsidR="00200D70" w:rsidRPr="00EC29B9" w14:paraId="66E5E849" w14:textId="77777777" w:rsidTr="00AC2233">
        <w:trPr>
          <w:cantSplit/>
          <w:trHeight w:val="605"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629418DB" w14:textId="77777777" w:rsidR="00200D70" w:rsidRPr="00EC29B9" w:rsidRDefault="00200D70" w:rsidP="00AC2233">
            <w:pPr>
              <w:tabs>
                <w:tab w:val="left" w:pos="1134"/>
              </w:tabs>
              <w:spacing w:before="100" w:beforeAutospacing="1" w:after="100" w:afterAutospacing="1"/>
              <w:ind w:firstLine="709"/>
              <w:rPr>
                <w:color w:val="000000"/>
              </w:rPr>
            </w:pPr>
            <w:proofErr w:type="gramStart"/>
            <w:r w:rsidRPr="00EC29B9">
              <w:rPr>
                <w:color w:val="000000"/>
              </w:rPr>
              <w:t>Испытательное</w:t>
            </w:r>
            <w:proofErr w:type="gramEnd"/>
            <w:r w:rsidRPr="00EC29B9">
              <w:rPr>
                <w:color w:val="000000"/>
              </w:rPr>
              <w:t xml:space="preserve"> напряжения между электродами, (действующее, симметричное)</w:t>
            </w:r>
          </w:p>
        </w:tc>
        <w:tc>
          <w:tcPr>
            <w:tcW w:w="2679" w:type="dxa"/>
            <w:vAlign w:val="center"/>
          </w:tcPr>
          <w:p w14:paraId="668A68DE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>
              <w:t xml:space="preserve">От </w:t>
            </w:r>
            <w:r w:rsidRPr="00EC29B9">
              <w:t>0</w:t>
            </w:r>
            <w:r>
              <w:t xml:space="preserve"> до</w:t>
            </w:r>
            <w:r w:rsidRPr="00EC29B9">
              <w:t xml:space="preserve">110 </w:t>
            </w:r>
            <w:proofErr w:type="spellStart"/>
            <w:r w:rsidRPr="00EC29B9">
              <w:t>кВ</w:t>
            </w:r>
            <w:proofErr w:type="spellEnd"/>
          </w:p>
        </w:tc>
      </w:tr>
      <w:tr w:rsidR="00200D70" w:rsidRPr="00EC29B9" w14:paraId="18EAE8E9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1D0D17FB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Ток отключения при пробое</w:t>
            </w:r>
          </w:p>
        </w:tc>
        <w:tc>
          <w:tcPr>
            <w:tcW w:w="2679" w:type="dxa"/>
            <w:vAlign w:val="center"/>
          </w:tcPr>
          <w:p w14:paraId="1A5DBB66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>не более 4 мА</w:t>
            </w:r>
          </w:p>
        </w:tc>
      </w:tr>
      <w:tr w:rsidR="00200D70" w:rsidRPr="00EC29B9" w14:paraId="686F1E28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06F5F69C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Время отключения</w:t>
            </w:r>
          </w:p>
        </w:tc>
        <w:tc>
          <w:tcPr>
            <w:tcW w:w="2679" w:type="dxa"/>
            <w:vAlign w:val="center"/>
          </w:tcPr>
          <w:p w14:paraId="2502687C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 xml:space="preserve">не более 1 </w:t>
            </w:r>
            <w:proofErr w:type="spellStart"/>
            <w:r w:rsidRPr="00EC29B9">
              <w:rPr>
                <w:color w:val="000000"/>
              </w:rPr>
              <w:t>мс</w:t>
            </w:r>
            <w:proofErr w:type="spellEnd"/>
          </w:p>
        </w:tc>
      </w:tr>
      <w:tr w:rsidR="00200D70" w:rsidRPr="00EC29B9" w14:paraId="63F4431E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09E4DED1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Подъём выходного испытательного напряжения</w:t>
            </w:r>
          </w:p>
        </w:tc>
        <w:tc>
          <w:tcPr>
            <w:tcW w:w="2679" w:type="dxa"/>
            <w:vAlign w:val="center"/>
          </w:tcPr>
          <w:p w14:paraId="2C44BC30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>автоматический</w:t>
            </w:r>
          </w:p>
        </w:tc>
      </w:tr>
      <w:tr w:rsidR="00200D70" w:rsidRPr="00EC29B9" w14:paraId="0CB41460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474AD267" w14:textId="00F4F028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lastRenderedPageBreak/>
              <w:t>Количество задаваемых автоматических измерений для одной пробы диэлектрика</w:t>
            </w:r>
            <w:r w:rsidR="002248FB">
              <w:rPr>
                <w:color w:val="000000"/>
              </w:rPr>
              <w:t xml:space="preserve">, не более </w:t>
            </w:r>
          </w:p>
        </w:tc>
        <w:tc>
          <w:tcPr>
            <w:tcW w:w="2679" w:type="dxa"/>
            <w:vAlign w:val="center"/>
          </w:tcPr>
          <w:p w14:paraId="1C76980E" w14:textId="0158454F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>6</w:t>
            </w:r>
          </w:p>
        </w:tc>
      </w:tr>
      <w:tr w:rsidR="00200D70" w:rsidRPr="00EC29B9" w14:paraId="73D7ED32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737E5EB2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Программируемая задержка между измерениями</w:t>
            </w:r>
          </w:p>
        </w:tc>
        <w:tc>
          <w:tcPr>
            <w:tcW w:w="2679" w:type="dxa"/>
            <w:vAlign w:val="center"/>
          </w:tcPr>
          <w:p w14:paraId="5203B8DE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>
              <w:rPr>
                <w:color w:val="000000"/>
              </w:rPr>
              <w:t xml:space="preserve"> От 1 до</w:t>
            </w:r>
            <w:r w:rsidRPr="00EC29B9">
              <w:rPr>
                <w:color w:val="000000"/>
              </w:rPr>
              <w:t xml:space="preserve"> 9 мин</w:t>
            </w:r>
          </w:p>
        </w:tc>
      </w:tr>
      <w:tr w:rsidR="00200D70" w:rsidRPr="00EC29B9" w14:paraId="3E0C9AA4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3DB37B1E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Предел допустимой приведённой основной погрешности измерения напряжения</w:t>
            </w:r>
          </w:p>
        </w:tc>
        <w:tc>
          <w:tcPr>
            <w:tcW w:w="2679" w:type="dxa"/>
            <w:vAlign w:val="center"/>
          </w:tcPr>
          <w:p w14:paraId="298713BA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>±2,5 %</w:t>
            </w:r>
          </w:p>
        </w:tc>
      </w:tr>
      <w:tr w:rsidR="00200D70" w:rsidRPr="00EC29B9" w14:paraId="0E55460B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049557C7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Разрешение при отображении напряжения</w:t>
            </w:r>
          </w:p>
        </w:tc>
        <w:tc>
          <w:tcPr>
            <w:tcW w:w="2679" w:type="dxa"/>
            <w:vAlign w:val="center"/>
          </w:tcPr>
          <w:p w14:paraId="70552ABB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rPr>
                <w:color w:val="000000"/>
              </w:rPr>
              <w:t xml:space="preserve">0,1 </w:t>
            </w:r>
            <w:proofErr w:type="spellStart"/>
            <w:r w:rsidRPr="00EC29B9">
              <w:rPr>
                <w:color w:val="000000"/>
              </w:rPr>
              <w:t>кВ</w:t>
            </w:r>
            <w:proofErr w:type="spellEnd"/>
          </w:p>
        </w:tc>
      </w:tr>
      <w:tr w:rsidR="00200D70" w:rsidRPr="00EC29B9" w14:paraId="68F9A0A5" w14:textId="77777777" w:rsidTr="00AC2233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14:paraId="786CBC14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rPr>
                <w:color w:val="000000"/>
              </w:rPr>
              <w:t>Степень защиты установки</w:t>
            </w:r>
          </w:p>
        </w:tc>
        <w:tc>
          <w:tcPr>
            <w:tcW w:w="2679" w:type="dxa"/>
            <w:vAlign w:val="center"/>
          </w:tcPr>
          <w:p w14:paraId="7E785248" w14:textId="32679063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>
              <w:rPr>
                <w:color w:val="000000"/>
              </w:rPr>
              <w:t xml:space="preserve">Не </w:t>
            </w:r>
            <w:r w:rsidR="002248FB">
              <w:rPr>
                <w:color w:val="000000"/>
              </w:rPr>
              <w:t>менее</w:t>
            </w:r>
            <w:r>
              <w:rPr>
                <w:color w:val="000000"/>
              </w:rPr>
              <w:t xml:space="preserve"> </w:t>
            </w:r>
            <w:r w:rsidRPr="00EC29B9">
              <w:rPr>
                <w:color w:val="000000"/>
              </w:rPr>
              <w:t>IP54</w:t>
            </w:r>
          </w:p>
        </w:tc>
      </w:tr>
      <w:tr w:rsidR="00200D70" w:rsidRPr="00EC29B9" w14:paraId="3A3AB879" w14:textId="77777777" w:rsidTr="00AC2233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9DBA86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t xml:space="preserve">Питание: сеть питания переменного тока, </w:t>
            </w:r>
            <w:r w:rsidRPr="00EC29B9">
              <w:rPr>
                <w:lang w:val="en-US"/>
              </w:rPr>
              <w:t>B</w:t>
            </w:r>
          </w:p>
        </w:tc>
        <w:tc>
          <w:tcPr>
            <w:tcW w:w="2679" w:type="dxa"/>
          </w:tcPr>
          <w:p w14:paraId="70099234" w14:textId="5A4D28C4" w:rsidR="00200D70" w:rsidRPr="007919FB" w:rsidRDefault="00200D70" w:rsidP="00CD2BD0">
            <w:pPr>
              <w:tabs>
                <w:tab w:val="left" w:pos="1134"/>
              </w:tabs>
              <w:ind w:firstLine="709"/>
              <w:jc w:val="center"/>
            </w:pPr>
            <w:r>
              <w:t>220</w:t>
            </w:r>
            <w:proofErr w:type="gramStart"/>
            <w:r>
              <w:t xml:space="preserve"> В</w:t>
            </w:r>
            <w:proofErr w:type="gramEnd"/>
            <w:r>
              <w:t xml:space="preserve"> </w:t>
            </w:r>
            <w:r w:rsidRPr="00EC29B9">
              <w:rPr>
                <w:color w:val="000000"/>
              </w:rPr>
              <w:t>±</w:t>
            </w:r>
            <w:r w:rsidR="00CD2BD0">
              <w:rPr>
                <w:color w:val="000000"/>
              </w:rPr>
              <w:t>10</w:t>
            </w:r>
            <w:r w:rsidRPr="00EC29B9">
              <w:rPr>
                <w:color w:val="000000"/>
              </w:rPr>
              <w:t>%</w:t>
            </w:r>
          </w:p>
        </w:tc>
      </w:tr>
      <w:tr w:rsidR="00200D70" w:rsidRPr="00EC29B9" w14:paraId="34FCE181" w14:textId="77777777" w:rsidTr="00AC2233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3BCDD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t>Рабочий диапазон температур</w:t>
            </w:r>
          </w:p>
        </w:tc>
        <w:tc>
          <w:tcPr>
            <w:tcW w:w="2679" w:type="dxa"/>
          </w:tcPr>
          <w:p w14:paraId="6531725A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  <w:jc w:val="center"/>
            </w:pPr>
            <w:r w:rsidRPr="00EC29B9">
              <w:t xml:space="preserve">от 0 - +40 </w:t>
            </w:r>
          </w:p>
        </w:tc>
      </w:tr>
      <w:tr w:rsidR="00200D70" w:rsidRPr="00EC29B9" w14:paraId="1D9CDF7F" w14:textId="77777777" w:rsidTr="00AC2233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3E089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proofErr w:type="spellStart"/>
            <w:r w:rsidRPr="00EC29B9">
              <w:t>Влагоустойчивость</w:t>
            </w:r>
            <w:proofErr w:type="spellEnd"/>
          </w:p>
        </w:tc>
        <w:tc>
          <w:tcPr>
            <w:tcW w:w="2679" w:type="dxa"/>
          </w:tcPr>
          <w:p w14:paraId="66A9DD54" w14:textId="77777777" w:rsidR="00200D70" w:rsidRPr="00EC29B9" w:rsidRDefault="00200D70" w:rsidP="00AC2233">
            <w:pPr>
              <w:tabs>
                <w:tab w:val="left" w:pos="1134"/>
              </w:tabs>
              <w:autoSpaceDE w:val="0"/>
              <w:autoSpaceDN w:val="0"/>
              <w:adjustRightInd w:val="0"/>
            </w:pPr>
            <w:r>
              <w:rPr>
                <w:rFonts w:eastAsia="TimesNewRomanPSMT"/>
              </w:rPr>
              <w:t xml:space="preserve">      </w:t>
            </w:r>
            <w:r w:rsidRPr="00EC29B9">
              <w:rPr>
                <w:rFonts w:eastAsia="TimesNewRomanPSMT"/>
              </w:rPr>
              <w:t>до 80 % при 25</w:t>
            </w:r>
            <w:proofErr w:type="gramStart"/>
            <w:r w:rsidRPr="00EC29B9">
              <w:rPr>
                <w:rFonts w:eastAsia="TimesNewRomanPSMT"/>
              </w:rPr>
              <w:t xml:space="preserve"> °С</w:t>
            </w:r>
            <w:proofErr w:type="gramEnd"/>
          </w:p>
        </w:tc>
      </w:tr>
      <w:tr w:rsidR="00200D70" w:rsidRPr="00EC29B9" w14:paraId="73C86995" w14:textId="77777777" w:rsidTr="00AC2233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C7E8" w14:textId="77777777" w:rsidR="00200D70" w:rsidRPr="00EC29B9" w:rsidRDefault="00200D70" w:rsidP="00AC2233">
            <w:pPr>
              <w:tabs>
                <w:tab w:val="left" w:pos="1134"/>
              </w:tabs>
              <w:ind w:firstLine="709"/>
            </w:pPr>
            <w:r w:rsidRPr="00EC29B9">
              <w:t>Установленный срок службы, лет</w:t>
            </w:r>
          </w:p>
        </w:tc>
        <w:tc>
          <w:tcPr>
            <w:tcW w:w="2679" w:type="dxa"/>
          </w:tcPr>
          <w:p w14:paraId="1E9FCEAC" w14:textId="06B51775" w:rsidR="00200D70" w:rsidRPr="00EC29B9" w:rsidRDefault="00A90EB8" w:rsidP="00AC2233">
            <w:pPr>
              <w:tabs>
                <w:tab w:val="left" w:pos="1134"/>
              </w:tabs>
              <w:ind w:firstLine="709"/>
              <w:jc w:val="center"/>
            </w:pPr>
            <w:r>
              <w:t>10</w:t>
            </w:r>
          </w:p>
        </w:tc>
      </w:tr>
    </w:tbl>
    <w:p w14:paraId="74D4F9DC" w14:textId="77777777"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14:paraId="29826F39" w14:textId="77777777"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14:paraId="0BF1B2C1" w14:textId="77777777"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14:paraId="52634FCF" w14:textId="77777777"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14:paraId="46F98CCB" w14:textId="77777777"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14:paraId="6E9B245B" w14:textId="1CD44ED9"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 xml:space="preserve">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="00E52DB9" w:rsidRPr="00893E74">
          <w:rPr>
            <w:rStyle w:val="af5"/>
            <w:color w:val="0000AA"/>
            <w:sz w:val="24"/>
            <w:szCs w:val="24"/>
          </w:rPr>
          <w:t>от 16 июля 1999 г. N 36</w:t>
        </w:r>
      </w:hyperlink>
      <w:r w:rsidR="00E52DB9" w:rsidRPr="004B1B69">
        <w:rPr>
          <w:sz w:val="24"/>
          <w:szCs w:val="24"/>
        </w:rPr>
        <w:t xml:space="preserve">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14:paraId="50CEA461" w14:textId="77777777"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14:paraId="2284F7AE" w14:textId="77777777"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10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14:paraId="621E8AE7" w14:textId="77777777"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14:paraId="48C39EB4" w14:textId="196155AD"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 xml:space="preserve">» протоколом </w:t>
      </w:r>
      <w:hyperlink r:id="rId11" w:tooltip="&quot;Положение ОАО &quot;Россети&quot; о единой технической политике в электросетевом комплексе&quot;&#10;Протокол совета директоров ОАО &quot;Россети&quot; от 23.10.2013 N 138&#10;Статус: действует" w:history="1">
        <w:r w:rsidRPr="00893E74">
          <w:rPr>
            <w:rStyle w:val="af5"/>
            <w:color w:val="0000AA"/>
            <w:sz w:val="24"/>
            <w:szCs w:val="24"/>
          </w:rPr>
          <w:t>№ 138 от 23.10.2013</w:t>
        </w:r>
      </w:hyperlink>
      <w:r w:rsidRPr="002E48B8">
        <w:rPr>
          <w:sz w:val="24"/>
          <w:szCs w:val="24"/>
        </w:rPr>
        <w:t>:</w:t>
      </w:r>
    </w:p>
    <w:p w14:paraId="05AC15C8" w14:textId="05E0AD18" w:rsidR="002C6A05" w:rsidRPr="002C6A05" w:rsidRDefault="002C6A05" w:rsidP="002C6A05">
      <w:pPr>
        <w:pStyle w:val="af0"/>
        <w:numPr>
          <w:ilvl w:val="1"/>
          <w:numId w:val="8"/>
        </w:numPr>
        <w:ind w:left="0" w:firstLine="710"/>
        <w:jc w:val="both"/>
        <w:rPr>
          <w:sz w:val="24"/>
          <w:szCs w:val="24"/>
        </w:rPr>
      </w:pPr>
      <w:r w:rsidRPr="002C6A05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 </w:t>
      </w:r>
    </w:p>
    <w:p w14:paraId="4D95056E" w14:textId="77777777" w:rsidR="005F5D0C" w:rsidRPr="00A12C13" w:rsidRDefault="00A12C13" w:rsidP="002C6A05">
      <w:pPr>
        <w:pStyle w:val="af0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14:paraId="68FE3662" w14:textId="77777777" w:rsidR="00AE7064" w:rsidRDefault="00002EBF" w:rsidP="002C6A05">
      <w:pPr>
        <w:pStyle w:val="af0"/>
        <w:numPr>
          <w:ilvl w:val="1"/>
          <w:numId w:val="8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14:paraId="47CCC864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- ди</w:t>
      </w:r>
      <w:proofErr w:type="gramStart"/>
      <w:r w:rsidRPr="00EC29B9">
        <w:rPr>
          <w:sz w:val="24"/>
          <w:szCs w:val="24"/>
        </w:rPr>
        <w:t>ск с пр</w:t>
      </w:r>
      <w:proofErr w:type="gramEnd"/>
      <w:r w:rsidRPr="00EC29B9">
        <w:rPr>
          <w:sz w:val="24"/>
          <w:szCs w:val="24"/>
        </w:rPr>
        <w:t>ограммным обеспечением;</w:t>
      </w:r>
    </w:p>
    <w:p w14:paraId="1630863A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EC29B9">
        <w:rPr>
          <w:sz w:val="24"/>
          <w:szCs w:val="24"/>
        </w:rPr>
        <w:t>- кабель USB;</w:t>
      </w:r>
    </w:p>
    <w:p w14:paraId="5E9A0B6D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sz w:val="24"/>
          <w:szCs w:val="24"/>
        </w:rPr>
      </w:pPr>
      <w:r w:rsidRPr="00EC29B9">
        <w:rPr>
          <w:color w:val="000000"/>
          <w:sz w:val="24"/>
          <w:szCs w:val="24"/>
        </w:rPr>
        <w:t xml:space="preserve">- </w:t>
      </w:r>
      <w:r w:rsidRPr="00EC29B9">
        <w:rPr>
          <w:sz w:val="24"/>
          <w:szCs w:val="24"/>
        </w:rPr>
        <w:t>кабель сетевого питания с заземлением</w:t>
      </w:r>
      <w:r w:rsidRPr="00EC29B9">
        <w:rPr>
          <w:color w:val="000000"/>
          <w:sz w:val="24"/>
          <w:szCs w:val="24"/>
        </w:rPr>
        <w:t>;</w:t>
      </w:r>
    </w:p>
    <w:p w14:paraId="56B542D1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EC29B9">
        <w:rPr>
          <w:sz w:val="24"/>
          <w:szCs w:val="24"/>
        </w:rPr>
        <w:t>- шаблон-калибр;</w:t>
      </w:r>
    </w:p>
    <w:p w14:paraId="02D12D30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EC29B9">
        <w:rPr>
          <w:color w:val="000000"/>
          <w:sz w:val="24"/>
          <w:szCs w:val="24"/>
        </w:rPr>
        <w:t>- комплект эксплуатационных документов;</w:t>
      </w:r>
    </w:p>
    <w:p w14:paraId="2DBF3513" w14:textId="77777777" w:rsidR="00200D70" w:rsidRPr="00EC29B9" w:rsidRDefault="00200D7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- гарантийный талон;</w:t>
      </w:r>
    </w:p>
    <w:p w14:paraId="1B63DAF2" w14:textId="4362A3FB" w:rsidR="00200D70" w:rsidRDefault="00CD2BD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упаковка;</w:t>
      </w:r>
    </w:p>
    <w:p w14:paraId="5A85F2F9" w14:textId="5FC7271A" w:rsidR="00CD2BD0" w:rsidRPr="00EC29B9" w:rsidRDefault="00CD2BD0" w:rsidP="00200D70">
      <w:pPr>
        <w:pStyle w:val="af0"/>
        <w:tabs>
          <w:tab w:val="left" w:pos="1134"/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-эталонный щуп.</w:t>
      </w:r>
    </w:p>
    <w:p w14:paraId="628A2F5A" w14:textId="77777777" w:rsidR="00944B3D" w:rsidRPr="004B1B69" w:rsidRDefault="004071F6" w:rsidP="002C6A05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14:paraId="6A476EED" w14:textId="77777777"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1777521" w14:textId="77777777" w:rsidR="004071F6" w:rsidRPr="004B1B69" w:rsidRDefault="004071F6" w:rsidP="002C6A05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14:paraId="6ED55691" w14:textId="5BC4151C"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2" w:tooltip="&quot;ГОСТ 14192-96 Маркировка грузов (с Изменениями N 1, 2, 3)&quot;&#10;Статус: действующая редакция" w:history="1">
        <w:r w:rsidR="00002EBF" w:rsidRPr="00893E74">
          <w:rPr>
            <w:rStyle w:val="af5"/>
            <w:color w:val="0000AA"/>
          </w:rPr>
          <w:t>ГОСТ 14192</w:t>
        </w:r>
        <w:r w:rsidR="006D3209" w:rsidRPr="00893E74">
          <w:rPr>
            <w:rStyle w:val="af5"/>
            <w:color w:val="0000AA"/>
          </w:rPr>
          <w:t>-96</w:t>
        </w:r>
      </w:hyperlink>
      <w:r w:rsidR="00002EBF" w:rsidRPr="004B1B69">
        <w:rPr>
          <w:color w:val="000000"/>
        </w:rPr>
        <w:t xml:space="preserve">, </w:t>
      </w:r>
      <w:hyperlink r:id="rId13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="00002EBF" w:rsidRPr="00893E74">
          <w:rPr>
            <w:rStyle w:val="af5"/>
            <w:color w:val="0000AA"/>
          </w:rPr>
          <w:t>ГОСТ 23216</w:t>
        </w:r>
        <w:r w:rsidR="006D3209" w:rsidRPr="00893E74">
          <w:rPr>
            <w:rStyle w:val="af5"/>
            <w:color w:val="0000AA"/>
          </w:rPr>
          <w:t>-78</w:t>
        </w:r>
      </w:hyperlink>
      <w:r w:rsidR="00002EBF" w:rsidRPr="004B1B69">
        <w:rPr>
          <w:color w:val="000000"/>
        </w:rPr>
        <w:t xml:space="preserve"> и </w:t>
      </w:r>
      <w:hyperlink r:id="rId14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="00002EBF" w:rsidRPr="00893E74">
          <w:rPr>
            <w:rStyle w:val="af5"/>
            <w:color w:val="0000AA"/>
          </w:rPr>
          <w:t>ГОСТ 15150-69</w:t>
        </w:r>
      </w:hyperlink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14:paraId="0966E1E1" w14:textId="77777777" w:rsidR="00D94073" w:rsidRDefault="00D94073" w:rsidP="002C6A05">
      <w:pPr>
        <w:pStyle w:val="af0"/>
        <w:numPr>
          <w:ilvl w:val="1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14:paraId="4AF4291D" w14:textId="77777777" w:rsidR="00D94073" w:rsidRPr="00D94073" w:rsidRDefault="00D94073" w:rsidP="002C6A05">
      <w:pPr>
        <w:pStyle w:val="af0"/>
        <w:numPr>
          <w:ilvl w:val="1"/>
          <w:numId w:val="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14:paraId="13DA161A" w14:textId="77777777"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14:paraId="308EB1BF" w14:textId="77777777" w:rsidR="004071F6" w:rsidRPr="004B1B69" w:rsidRDefault="004071F6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14:paraId="6D45BF1B" w14:textId="77777777"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14:paraId="27C15D08" w14:textId="77777777" w:rsidR="006D7D25" w:rsidRPr="004B1B69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401AB6E0" w14:textId="77777777" w:rsidR="004071F6" w:rsidRDefault="004071F6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14:paraId="5BE68757" w14:textId="2FF4E589" w:rsidR="004071F6" w:rsidRPr="004B1B69" w:rsidRDefault="00191E6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Установленный</w:t>
      </w:r>
      <w:r w:rsidR="004071F6" w:rsidRPr="004B1B69">
        <w:rPr>
          <w:sz w:val="24"/>
          <w:szCs w:val="24"/>
        </w:rPr>
        <w:t xml:space="preserve"> срок службы (до списания), который (при условии проведения требуемых технических мероприятий по обслуживанию) должен быть не менее </w:t>
      </w:r>
      <w:r w:rsidR="002248FB">
        <w:rPr>
          <w:sz w:val="24"/>
          <w:szCs w:val="24"/>
        </w:rPr>
        <w:t>10 лет.</w:t>
      </w:r>
    </w:p>
    <w:p w14:paraId="35E2F7E3" w14:textId="77777777" w:rsidR="009467C3" w:rsidRPr="004B1B69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F4C8CCA" w14:textId="77777777" w:rsidR="004071F6" w:rsidRPr="004B1B69" w:rsidRDefault="004071F6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14:paraId="16C20C9C" w14:textId="41D545DD"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5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="004071F6" w:rsidRPr="00893E74">
          <w:rPr>
            <w:rStyle w:val="af5"/>
            <w:color w:val="0000AA"/>
            <w:sz w:val="24"/>
            <w:szCs w:val="24"/>
          </w:rPr>
          <w:t>ГОСТ 27300-87</w:t>
        </w:r>
      </w:hyperlink>
      <w:r w:rsidR="004071F6" w:rsidRPr="004B1B69">
        <w:rPr>
          <w:sz w:val="24"/>
          <w:szCs w:val="24"/>
        </w:rPr>
        <w:t xml:space="preserve">, </w:t>
      </w:r>
      <w:hyperlink r:id="rId16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="004071F6" w:rsidRPr="00893E74">
          <w:rPr>
            <w:rStyle w:val="af5"/>
            <w:color w:val="E48B00"/>
            <w:sz w:val="24"/>
            <w:szCs w:val="24"/>
          </w:rPr>
          <w:t>ГОСТ 2.601</w:t>
        </w:r>
        <w:r w:rsidR="006D3209" w:rsidRPr="00893E74">
          <w:rPr>
            <w:rStyle w:val="af5"/>
            <w:color w:val="E48B00"/>
            <w:sz w:val="24"/>
            <w:szCs w:val="24"/>
          </w:rPr>
          <w:t>-2006</w:t>
        </w:r>
      </w:hyperlink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2D6A6D60" w14:textId="77777777"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14:paraId="5FB1E827" w14:textId="77777777" w:rsidR="00200D70" w:rsidRPr="00EC29B9" w:rsidRDefault="00200D70" w:rsidP="00200D70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паспорт;</w:t>
      </w:r>
    </w:p>
    <w:p w14:paraId="4723FEF4" w14:textId="77777777" w:rsidR="00200D70" w:rsidRPr="00EC29B9" w:rsidRDefault="00200D70" w:rsidP="00200D70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 xml:space="preserve">руководство по эксплуатации; </w:t>
      </w:r>
    </w:p>
    <w:p w14:paraId="4AF8A7DD" w14:textId="77777777" w:rsidR="00200D70" w:rsidRPr="00EC29B9" w:rsidRDefault="00200D70" w:rsidP="00200D70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 xml:space="preserve">свидетельство о поверке или клеймо </w:t>
      </w:r>
      <w:proofErr w:type="spellStart"/>
      <w:r w:rsidRPr="00EC29B9">
        <w:rPr>
          <w:sz w:val="24"/>
          <w:szCs w:val="24"/>
        </w:rPr>
        <w:t>поверителя</w:t>
      </w:r>
      <w:proofErr w:type="spellEnd"/>
      <w:r w:rsidRPr="00EC29B9">
        <w:rPr>
          <w:sz w:val="24"/>
          <w:szCs w:val="24"/>
        </w:rPr>
        <w:t xml:space="preserve"> на СИ </w:t>
      </w:r>
      <w:proofErr w:type="gramStart"/>
      <w:r w:rsidRPr="00EC29B9">
        <w:rPr>
          <w:sz w:val="24"/>
          <w:szCs w:val="24"/>
        </w:rPr>
        <w:t>и(</w:t>
      </w:r>
      <w:proofErr w:type="gramEnd"/>
      <w:r w:rsidRPr="00EC29B9">
        <w:rPr>
          <w:sz w:val="24"/>
          <w:szCs w:val="24"/>
        </w:rPr>
        <w:t>или) в паспорте СИ</w:t>
      </w:r>
      <w:r w:rsidRPr="00EC29B9">
        <w:rPr>
          <w:color w:val="000000"/>
          <w:sz w:val="24"/>
          <w:szCs w:val="24"/>
        </w:rPr>
        <w:t>;</w:t>
      </w:r>
    </w:p>
    <w:p w14:paraId="7C4E04A5" w14:textId="404C9F3A" w:rsidR="006D7D25" w:rsidRDefault="00200D70" w:rsidP="00200D7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29B9">
        <w:rPr>
          <w:sz w:val="24"/>
          <w:szCs w:val="24"/>
        </w:rPr>
        <w:t>методика поверки.</w:t>
      </w:r>
    </w:p>
    <w:p w14:paraId="56855B05" w14:textId="77777777" w:rsidR="00200D70" w:rsidRDefault="00200D70" w:rsidP="00200D7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3A399E5D" w14:textId="77777777" w:rsidR="00CD2BD0" w:rsidRDefault="00CD2BD0" w:rsidP="00200D7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4F7D28E1" w14:textId="77777777" w:rsidR="00CD2BD0" w:rsidRPr="004B1B69" w:rsidRDefault="00CD2BD0" w:rsidP="00200D7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815163E" w14:textId="77777777" w:rsidR="0029061D" w:rsidRPr="004B1B69" w:rsidRDefault="0029061D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lastRenderedPageBreak/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14:paraId="3C031C5E" w14:textId="77777777"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14:paraId="5E6425CD" w14:textId="77777777"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14:paraId="430B19A4" w14:textId="77777777" w:rsidR="000475BC" w:rsidRPr="004B1B69" w:rsidRDefault="001F4F9F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14:paraId="1BE37F33" w14:textId="77777777" w:rsidR="0042194A" w:rsidRPr="004B1B69" w:rsidRDefault="0042194A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14:paraId="01937A1C" w14:textId="77777777" w:rsidR="006D7D25" w:rsidRPr="004B1B69" w:rsidRDefault="006D7D25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14:paraId="11C02897" w14:textId="77777777" w:rsidR="00872669" w:rsidRPr="004B1B69" w:rsidRDefault="00B76972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14:paraId="13E1E6FA" w14:textId="77777777"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14:paraId="5C66B3B0" w14:textId="77777777"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14:paraId="6B08453C" w14:textId="77777777" w:rsidR="006D7D25" w:rsidRPr="004B1B69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14:paraId="3754EC4F" w14:textId="77777777" w:rsidR="00456D0E" w:rsidRPr="004B1B69" w:rsidRDefault="00456D0E" w:rsidP="002C6A05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14:paraId="4FFA608D" w14:textId="13FC6044"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7E7BE0">
        <w:t>календарных</w:t>
      </w:r>
      <w:r w:rsidRPr="004B1B69">
        <w:t xml:space="preserve"> дней с момента подписания сторонами актов приёма-передачи.</w:t>
      </w:r>
    </w:p>
    <w:p w14:paraId="5356D07F" w14:textId="77777777"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14:paraId="448978B8" w14:textId="77777777" w:rsidR="00456D0E" w:rsidRPr="004B1B69" w:rsidRDefault="00456D0E" w:rsidP="00456D0E">
      <w:pPr>
        <w:spacing w:line="276" w:lineRule="auto"/>
        <w:ind w:firstLine="349"/>
        <w:jc w:val="both"/>
      </w:pPr>
    </w:p>
    <w:p w14:paraId="68E909DA" w14:textId="77777777" w:rsidR="00456D0E" w:rsidRPr="004B1B69" w:rsidRDefault="00456D0E" w:rsidP="00456D0E">
      <w:pPr>
        <w:spacing w:line="276" w:lineRule="auto"/>
        <w:ind w:firstLine="349"/>
        <w:jc w:val="both"/>
      </w:pPr>
    </w:p>
    <w:p w14:paraId="3DB40C1E" w14:textId="77777777" w:rsidR="000B0704" w:rsidRDefault="000B0704" w:rsidP="000B0704">
      <w:r>
        <w:t xml:space="preserve">Начальник Службы диагностики </w:t>
      </w:r>
    </w:p>
    <w:p w14:paraId="3F41B078" w14:textId="77777777" w:rsidR="000B0704" w:rsidRDefault="000B0704" w:rsidP="000B0704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14:paraId="561BAFB4" w14:textId="77777777" w:rsidR="000B0704" w:rsidRDefault="000B0704" w:rsidP="000B0704">
      <w:pPr>
        <w:tabs>
          <w:tab w:val="left" w:pos="993"/>
        </w:tabs>
        <w:spacing w:line="276" w:lineRule="auto"/>
        <w:jc w:val="both"/>
      </w:pPr>
    </w:p>
    <w:p w14:paraId="7F306A7F" w14:textId="77777777" w:rsidR="000B0704" w:rsidRDefault="000B0704" w:rsidP="000B0704">
      <w:pPr>
        <w:spacing w:line="276" w:lineRule="auto"/>
        <w:jc w:val="both"/>
      </w:pPr>
      <w:r>
        <w:t>Согласовано:</w:t>
      </w:r>
    </w:p>
    <w:p w14:paraId="7F728FBB" w14:textId="77777777" w:rsidR="000B0704" w:rsidRDefault="000B0704" w:rsidP="000B0704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14:paraId="6900F40A" w14:textId="77777777" w:rsidR="000B0704" w:rsidRDefault="000B0704" w:rsidP="000B0704">
      <w:pPr>
        <w:spacing w:line="276" w:lineRule="auto"/>
        <w:jc w:val="both"/>
      </w:pPr>
    </w:p>
    <w:p w14:paraId="649F0E41" w14:textId="77777777" w:rsidR="000B0704" w:rsidRDefault="000B0704" w:rsidP="000B0704">
      <w:r>
        <w:t xml:space="preserve">Начальник Управления капитального строительства </w:t>
      </w:r>
    </w:p>
    <w:p w14:paraId="44F2BFA9" w14:textId="77777777" w:rsidR="000B0704" w:rsidRDefault="000B0704" w:rsidP="000B0704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14:paraId="3E07D790" w14:textId="5A56597E" w:rsidR="00D94073" w:rsidRDefault="00D94073" w:rsidP="00D94073">
      <w:pPr>
        <w:spacing w:line="276" w:lineRule="auto"/>
        <w:jc w:val="both"/>
      </w:pPr>
    </w:p>
    <w:p w14:paraId="4DE577FE" w14:textId="77777777" w:rsidR="00757745" w:rsidRDefault="00757745" w:rsidP="00D94073">
      <w:pPr>
        <w:spacing w:line="276" w:lineRule="auto"/>
        <w:jc w:val="both"/>
      </w:pPr>
    </w:p>
    <w:p w14:paraId="1AB0A2EE" w14:textId="77777777" w:rsidR="00757745" w:rsidRPr="00D94073" w:rsidRDefault="00757745" w:rsidP="00D94073">
      <w:pPr>
        <w:spacing w:line="276" w:lineRule="auto"/>
        <w:jc w:val="both"/>
      </w:pPr>
    </w:p>
    <w:p w14:paraId="0567510B" w14:textId="77777777" w:rsidR="00D94073" w:rsidRPr="004B1B69" w:rsidRDefault="00D94073" w:rsidP="00456D0E">
      <w:pPr>
        <w:tabs>
          <w:tab w:val="left" w:pos="993"/>
        </w:tabs>
        <w:spacing w:line="276" w:lineRule="auto"/>
        <w:jc w:val="both"/>
        <w:rPr>
          <w:color w:val="00B0F0"/>
        </w:rPr>
      </w:pPr>
    </w:p>
    <w:sectPr w:rsidR="00D94073" w:rsidRPr="004B1B69" w:rsidSect="00887F0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4E9D98" w15:done="0"/>
  <w15:commentEx w15:paraId="1C39A6F4" w15:done="0"/>
  <w15:commentEx w15:paraId="586F7A84" w15:done="0"/>
  <w15:commentEx w15:paraId="324D05CC" w15:done="0"/>
  <w15:commentEx w15:paraId="43CB438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E9817" w14:textId="77777777" w:rsidR="00577DA4" w:rsidRDefault="00577DA4" w:rsidP="0043679D">
      <w:r>
        <w:separator/>
      </w:r>
    </w:p>
  </w:endnote>
  <w:endnote w:type="continuationSeparator" w:id="0">
    <w:p w14:paraId="39021D80" w14:textId="77777777" w:rsidR="00577DA4" w:rsidRDefault="00577DA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F76F8" w14:textId="77777777"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B50F4" w14:textId="77777777"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FF3BB" w14:textId="77777777"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5135C" w14:textId="77777777" w:rsidR="00577DA4" w:rsidRDefault="00577DA4" w:rsidP="0043679D">
      <w:r>
        <w:separator/>
      </w:r>
    </w:p>
  </w:footnote>
  <w:footnote w:type="continuationSeparator" w:id="0">
    <w:p w14:paraId="7406CA47" w14:textId="77777777" w:rsidR="00577DA4" w:rsidRDefault="00577DA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E3D0D" w14:textId="77777777"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14:paraId="22685126" w14:textId="77777777"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4618AF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14:paraId="16FDD295" w14:textId="77777777"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211E5" w14:textId="77777777" w:rsidR="009A56EA" w:rsidRDefault="009A56EA">
    <w:pPr>
      <w:pStyle w:val="af1"/>
      <w:jc w:val="center"/>
    </w:pPr>
  </w:p>
  <w:p w14:paraId="68E55901" w14:textId="77777777"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5D6E44"/>
    <w:multiLevelType w:val="multilevel"/>
    <w:tmpl w:val="09BCB2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1E92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0704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3D4E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1E62"/>
    <w:rsid w:val="00195C15"/>
    <w:rsid w:val="00195EC1"/>
    <w:rsid w:val="001A0A4C"/>
    <w:rsid w:val="001A2F00"/>
    <w:rsid w:val="001A66C2"/>
    <w:rsid w:val="001A74AA"/>
    <w:rsid w:val="001B069A"/>
    <w:rsid w:val="001C7CA4"/>
    <w:rsid w:val="001D159D"/>
    <w:rsid w:val="001D22DF"/>
    <w:rsid w:val="001D6750"/>
    <w:rsid w:val="001D74D7"/>
    <w:rsid w:val="001F4F9F"/>
    <w:rsid w:val="00200D70"/>
    <w:rsid w:val="00203FC1"/>
    <w:rsid w:val="00210B6F"/>
    <w:rsid w:val="0021114F"/>
    <w:rsid w:val="0022147E"/>
    <w:rsid w:val="00221E1B"/>
    <w:rsid w:val="002248FB"/>
    <w:rsid w:val="00226F6E"/>
    <w:rsid w:val="00231DEC"/>
    <w:rsid w:val="00232782"/>
    <w:rsid w:val="00236BCF"/>
    <w:rsid w:val="00240E98"/>
    <w:rsid w:val="00242685"/>
    <w:rsid w:val="002439D7"/>
    <w:rsid w:val="00246EA8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C6A05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521E"/>
    <w:rsid w:val="003C3AC4"/>
    <w:rsid w:val="003C3DFF"/>
    <w:rsid w:val="003D17EA"/>
    <w:rsid w:val="003D572C"/>
    <w:rsid w:val="003D6E99"/>
    <w:rsid w:val="003D78D7"/>
    <w:rsid w:val="003F2A67"/>
    <w:rsid w:val="00401350"/>
    <w:rsid w:val="004014C7"/>
    <w:rsid w:val="00401D18"/>
    <w:rsid w:val="004020FA"/>
    <w:rsid w:val="00403760"/>
    <w:rsid w:val="00403FC9"/>
    <w:rsid w:val="00405DEF"/>
    <w:rsid w:val="004071F6"/>
    <w:rsid w:val="004158E8"/>
    <w:rsid w:val="00416BF2"/>
    <w:rsid w:val="00417F7E"/>
    <w:rsid w:val="0042194A"/>
    <w:rsid w:val="00423041"/>
    <w:rsid w:val="00425AC5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18AF"/>
    <w:rsid w:val="00464C00"/>
    <w:rsid w:val="00465AD3"/>
    <w:rsid w:val="00465FB1"/>
    <w:rsid w:val="00470241"/>
    <w:rsid w:val="00486299"/>
    <w:rsid w:val="004907E4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29B4"/>
    <w:rsid w:val="00533224"/>
    <w:rsid w:val="005364B0"/>
    <w:rsid w:val="00536A44"/>
    <w:rsid w:val="00537723"/>
    <w:rsid w:val="00537931"/>
    <w:rsid w:val="005409C2"/>
    <w:rsid w:val="005448BC"/>
    <w:rsid w:val="00556178"/>
    <w:rsid w:val="005566F4"/>
    <w:rsid w:val="0056093C"/>
    <w:rsid w:val="005716D9"/>
    <w:rsid w:val="00572D6E"/>
    <w:rsid w:val="00577DA4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41849"/>
    <w:rsid w:val="0074401F"/>
    <w:rsid w:val="00750A54"/>
    <w:rsid w:val="00752385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7A54"/>
    <w:rsid w:val="007E3154"/>
    <w:rsid w:val="007E5A8B"/>
    <w:rsid w:val="007E5AFE"/>
    <w:rsid w:val="007E737B"/>
    <w:rsid w:val="007E7BE0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3E74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86A51"/>
    <w:rsid w:val="00A902E7"/>
    <w:rsid w:val="00A90EB8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C41E7"/>
    <w:rsid w:val="00CC55AC"/>
    <w:rsid w:val="00CC5FD3"/>
    <w:rsid w:val="00CD2609"/>
    <w:rsid w:val="00CD2BD0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1D84"/>
    <w:rsid w:val="00E7478F"/>
    <w:rsid w:val="00E831F5"/>
    <w:rsid w:val="00E84831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A0389"/>
    <w:rsid w:val="00FA299E"/>
    <w:rsid w:val="00FB160E"/>
    <w:rsid w:val="00FB4AD1"/>
    <w:rsid w:val="00FB4B41"/>
    <w:rsid w:val="00FB53CD"/>
    <w:rsid w:val="00FC1056"/>
    <w:rsid w:val="00FC6643"/>
    <w:rsid w:val="00FD3A02"/>
    <w:rsid w:val="00FD7836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B4C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7148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06710" TargetMode="External"/><Relationship Id="rId17" Type="http://schemas.openxmlformats.org/officeDocument/2006/relationships/header" Target="header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045398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06979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kodeks://link/d?nd=120000568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iic-mrsk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0332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2F7E-F070-4871-8C63-FDB45322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7</cp:revision>
  <cp:lastPrinted>2014-02-24T12:06:00Z</cp:lastPrinted>
  <dcterms:created xsi:type="dcterms:W3CDTF">2016-08-30T05:52:00Z</dcterms:created>
  <dcterms:modified xsi:type="dcterms:W3CDTF">2016-11-23T07:48:00Z</dcterms:modified>
</cp:coreProperties>
</file>